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A89" w:rsidRDefault="00C13A89" w:rsidP="00482F43">
      <w:pPr>
        <w:jc w:val="center"/>
        <w:rPr>
          <w:b/>
          <w:sz w:val="32"/>
          <w:szCs w:val="32"/>
        </w:rPr>
      </w:pPr>
    </w:p>
    <w:p w:rsidR="001F74A0" w:rsidRPr="00FD2C11" w:rsidRDefault="00706BD7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5" o:title=""/>
            <w10:wrap type="square" anchory="page"/>
          </v:shape>
          <o:OLEObject Type="Embed" ProgID="MSPhotoEd.3" ShapeID="_x0000_s1026" DrawAspect="Content" ObjectID="_1604145966" r:id="rId6"/>
        </w:obje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Pr="0096568C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 w:rsidRPr="0096568C">
        <w:rPr>
          <w:sz w:val="26"/>
          <w:szCs w:val="26"/>
        </w:rPr>
        <w:t>__</w:t>
      </w:r>
      <w:r w:rsidR="00482F43" w:rsidRPr="0096568C">
        <w:rPr>
          <w:sz w:val="26"/>
          <w:szCs w:val="26"/>
        </w:rPr>
        <w:t xml:space="preserve">__ 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:rsidR="001F74A0" w:rsidRDefault="00BD5993" w:rsidP="00CF534B">
      <w:pPr>
        <w:ind w:left="4111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NOME</w:t>
      </w:r>
      <w:r w:rsidR="009669B5">
        <w:rPr>
          <w:sz w:val="26"/>
          <w:szCs w:val="26"/>
        </w:rPr>
        <w:t>:LUBRIDIESEL</w:t>
      </w:r>
      <w:proofErr w:type="gramEnd"/>
      <w:r w:rsidR="009669B5">
        <w:rPr>
          <w:sz w:val="26"/>
          <w:szCs w:val="26"/>
        </w:rPr>
        <w:t xml:space="preserve"> COMÉRCIO DE COMBUSTÍVEIS E LUBRIFICANTES LTDA</w:t>
      </w: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5456"/>
        <w:gridCol w:w="1489"/>
        <w:gridCol w:w="5670"/>
      </w:tblGrid>
      <w:tr w:rsidR="00BD5993" w:rsidTr="00CF534B">
        <w:trPr>
          <w:trHeight w:val="375"/>
        </w:trPr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 xml:space="preserve">( </w:t>
            </w:r>
            <w:r w:rsidR="009669B5">
              <w:rPr>
                <w:rFonts w:cs="Arial"/>
                <w:color w:val="000000"/>
                <w:szCs w:val="24"/>
              </w:rPr>
              <w:t>X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) agente econômico </w:t>
            </w:r>
          </w:p>
          <w:p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consumidor ou usuário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C13A89">
        <w:trPr>
          <w:trHeight w:val="3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Tr="00C13A89">
        <w:trPr>
          <w:trHeight w:val="56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="009669B5">
              <w:rPr>
                <w:rFonts w:ascii="Arial" w:hAnsi="Arial" w:cs="Arial"/>
                <w:b/>
                <w:bCs/>
                <w:color w:val="000000"/>
              </w:rPr>
              <w:t>Verticalização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9669B5">
              <w:rPr>
                <w:rFonts w:ascii="Arial" w:hAnsi="Arial" w:cs="Arial"/>
              </w:rPr>
              <w:t xml:space="preserve">Manutenção da obrigatoriedade de que </w:t>
            </w:r>
            <w:proofErr w:type="gramStart"/>
            <w:r w:rsidR="009669B5">
              <w:rPr>
                <w:rFonts w:ascii="Arial" w:hAnsi="Arial" w:cs="Arial"/>
              </w:rPr>
              <w:t xml:space="preserve">os </w:t>
            </w:r>
            <w:proofErr w:type="spellStart"/>
            <w:r w:rsidR="009669B5">
              <w:rPr>
                <w:rFonts w:ascii="Arial" w:hAnsi="Arial" w:cs="Arial"/>
              </w:rPr>
              <w:t>TRRs</w:t>
            </w:r>
            <w:proofErr w:type="spellEnd"/>
            <w:r w:rsidR="009669B5">
              <w:rPr>
                <w:rFonts w:ascii="Arial" w:hAnsi="Arial" w:cs="Arial"/>
              </w:rPr>
              <w:t xml:space="preserve"> compre</w:t>
            </w:r>
            <w:proofErr w:type="gramEnd"/>
            <w:r w:rsidR="009669B5">
              <w:rPr>
                <w:rFonts w:ascii="Arial" w:hAnsi="Arial" w:cs="Arial"/>
              </w:rPr>
              <w:t xml:space="preserve"> diretamente de distribuidores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9669B5">
              <w:rPr>
                <w:rFonts w:ascii="Arial" w:hAnsi="Arial" w:cs="Arial"/>
              </w:rPr>
              <w:t>Manutenção total sobre a verticalização da cadeia de distribuição</w:t>
            </w:r>
          </w:p>
        </w:tc>
      </w:tr>
      <w:tr w:rsidR="00C13A89" w:rsidTr="00C13A89">
        <w:trPr>
          <w:trHeight w:val="70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669B5" w:rsidRDefault="00C13A89" w:rsidP="009669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9669B5" w:rsidRDefault="009669B5" w:rsidP="009669B5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</w:rPr>
              <w:t>Verticalização</w:t>
            </w:r>
          </w:p>
          <w:p w:rsidR="00C13A89" w:rsidRDefault="009669B5" w:rsidP="009669B5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  <w:r w:rsidR="009669B5">
              <w:rPr>
                <w:rFonts w:ascii="Arial" w:hAnsi="Arial" w:cs="Arial"/>
              </w:rPr>
              <w:t>Manutenção das limitações de comercializações para distribuidores de TRR no que se refere a pontos de abastecimento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9669B5">
              <w:rPr>
                <w:rFonts w:ascii="Arial" w:hAnsi="Arial" w:cs="Arial"/>
              </w:rPr>
              <w:t>Manutenção total sobre a verticalização da cadeia de distribuição</w:t>
            </w:r>
          </w:p>
        </w:tc>
      </w:tr>
      <w:tr w:rsidR="00C13A89" w:rsidTr="00C13A89">
        <w:trPr>
          <w:trHeight w:val="6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9669B5" w:rsidRDefault="00C13A89" w:rsidP="009669B5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  <w:r w:rsidR="009669B5">
              <w:rPr>
                <w:rFonts w:ascii="Arial" w:hAnsi="Arial" w:cs="Arial"/>
                <w:b/>
                <w:bCs/>
                <w:color w:val="000000"/>
              </w:rPr>
              <w:t>Verticalização</w:t>
            </w:r>
          </w:p>
          <w:p w:rsidR="00C13A89" w:rsidRDefault="009669B5" w:rsidP="009669B5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9669B5">
              <w:rPr>
                <w:rFonts w:ascii="Arial" w:hAnsi="Arial" w:cs="Arial"/>
              </w:rPr>
              <w:t>Vedação da comercialização direta de produtores e importadores para revendedores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9669B5">
              <w:rPr>
                <w:rFonts w:ascii="Arial" w:hAnsi="Arial" w:cs="Arial"/>
              </w:rPr>
              <w:t>Manutenção total sobre a verticalização da cadeia de distribuição</w:t>
            </w:r>
          </w:p>
        </w:tc>
      </w:tr>
      <w:tr w:rsidR="00C13A89" w:rsidTr="00C13A89">
        <w:trPr>
          <w:trHeight w:val="6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9669B5" w:rsidRDefault="00C13A89" w:rsidP="009669B5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="009669B5">
              <w:rPr>
                <w:rFonts w:ascii="Arial" w:hAnsi="Arial" w:cs="Arial"/>
                <w:b/>
                <w:bCs/>
                <w:color w:val="000000"/>
              </w:rPr>
              <w:t>Verticalização</w:t>
            </w:r>
          </w:p>
          <w:p w:rsidR="00C13A89" w:rsidRDefault="009669B5" w:rsidP="009669B5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  <w:r w:rsidR="009669B5">
              <w:rPr>
                <w:rFonts w:ascii="Arial" w:hAnsi="Arial" w:cs="Arial"/>
                <w:color w:val="000000"/>
              </w:rPr>
              <w:t>Vedação da verticalização direta e indireta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9669B5">
              <w:rPr>
                <w:rFonts w:ascii="Arial" w:hAnsi="Arial" w:cs="Arial"/>
              </w:rPr>
              <w:t>Manutenção total sobre a verticalização da cadeia de distribuição</w:t>
            </w:r>
            <w:bookmarkStart w:id="0" w:name="_GoBack"/>
            <w:bookmarkEnd w:id="0"/>
          </w:p>
        </w:tc>
      </w:tr>
      <w:tr w:rsidR="00C13A89" w:rsidTr="00C13A89">
        <w:trPr>
          <w:trHeight w:val="63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Pr="00C13A89" w:rsidRDefault="00C13A89" w:rsidP="000F43D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</w:t>
      </w:r>
      <w:r w:rsidR="00A267DE">
        <w:rPr>
          <w:rFonts w:ascii="Arial" w:eastAsia="Arial Unicode MS" w:hAnsi="Arial" w:cs="Arial"/>
          <w:i/>
          <w:sz w:val="24"/>
          <w:szCs w:val="24"/>
        </w:rPr>
        <w:t>verticalizacao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CF534B">
      <w:pgSz w:w="16840" w:h="11907" w:orient="landscape" w:code="9"/>
      <w:pgMar w:top="1418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42C"/>
    <w:rsid w:val="0002343D"/>
    <w:rsid w:val="000303C4"/>
    <w:rsid w:val="00050F3F"/>
    <w:rsid w:val="000873C6"/>
    <w:rsid w:val="000C72BB"/>
    <w:rsid w:val="000C742C"/>
    <w:rsid w:val="000D4114"/>
    <w:rsid w:val="000F43D7"/>
    <w:rsid w:val="00100689"/>
    <w:rsid w:val="0010535D"/>
    <w:rsid w:val="001312BC"/>
    <w:rsid w:val="00153BBA"/>
    <w:rsid w:val="001C5D32"/>
    <w:rsid w:val="001F74A0"/>
    <w:rsid w:val="002109D6"/>
    <w:rsid w:val="002555FE"/>
    <w:rsid w:val="0026582D"/>
    <w:rsid w:val="002808DC"/>
    <w:rsid w:val="00287B41"/>
    <w:rsid w:val="00335A11"/>
    <w:rsid w:val="004017EF"/>
    <w:rsid w:val="00452D91"/>
    <w:rsid w:val="004602FD"/>
    <w:rsid w:val="00482F43"/>
    <w:rsid w:val="00494A88"/>
    <w:rsid w:val="004C5AA8"/>
    <w:rsid w:val="004E6BA1"/>
    <w:rsid w:val="00570C4C"/>
    <w:rsid w:val="00586DD3"/>
    <w:rsid w:val="005E2BE6"/>
    <w:rsid w:val="0063117B"/>
    <w:rsid w:val="006C7878"/>
    <w:rsid w:val="006E69BF"/>
    <w:rsid w:val="00706BD7"/>
    <w:rsid w:val="007220DF"/>
    <w:rsid w:val="00735912"/>
    <w:rsid w:val="00754009"/>
    <w:rsid w:val="00762754"/>
    <w:rsid w:val="00834A5C"/>
    <w:rsid w:val="0085243A"/>
    <w:rsid w:val="00852D24"/>
    <w:rsid w:val="008C0A6C"/>
    <w:rsid w:val="008E1D4F"/>
    <w:rsid w:val="0096568C"/>
    <w:rsid w:val="009669B5"/>
    <w:rsid w:val="009A7203"/>
    <w:rsid w:val="009B4815"/>
    <w:rsid w:val="009E5AD5"/>
    <w:rsid w:val="009F4F0E"/>
    <w:rsid w:val="00A225FB"/>
    <w:rsid w:val="00A267DE"/>
    <w:rsid w:val="00A8005F"/>
    <w:rsid w:val="00A94E85"/>
    <w:rsid w:val="00AB6177"/>
    <w:rsid w:val="00AC5BC1"/>
    <w:rsid w:val="00AF2899"/>
    <w:rsid w:val="00B4490B"/>
    <w:rsid w:val="00B74C89"/>
    <w:rsid w:val="00B87441"/>
    <w:rsid w:val="00BB004F"/>
    <w:rsid w:val="00BC59FF"/>
    <w:rsid w:val="00BD479F"/>
    <w:rsid w:val="00BD5993"/>
    <w:rsid w:val="00C02634"/>
    <w:rsid w:val="00C13A89"/>
    <w:rsid w:val="00C74BAD"/>
    <w:rsid w:val="00C96874"/>
    <w:rsid w:val="00CB4E90"/>
    <w:rsid w:val="00CC5472"/>
    <w:rsid w:val="00CD7D9E"/>
    <w:rsid w:val="00CF2605"/>
    <w:rsid w:val="00CF534B"/>
    <w:rsid w:val="00D060D3"/>
    <w:rsid w:val="00D11D93"/>
    <w:rsid w:val="00DC0FFA"/>
    <w:rsid w:val="00DE64B2"/>
    <w:rsid w:val="00E06319"/>
    <w:rsid w:val="00E51418"/>
    <w:rsid w:val="00EA1B67"/>
    <w:rsid w:val="00ED7714"/>
    <w:rsid w:val="00F026F8"/>
    <w:rsid w:val="00F229D8"/>
    <w:rsid w:val="00FB0E77"/>
    <w:rsid w:val="00FD2C11"/>
    <w:rsid w:val="00FD3A8A"/>
    <w:rsid w:val="00FD66A5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C848153-FA90-4E2B-A463-B61D7384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juliana liuti</cp:lastModifiedBy>
  <cp:revision>2</cp:revision>
  <cp:lastPrinted>2010-12-28T18:08:00Z</cp:lastPrinted>
  <dcterms:created xsi:type="dcterms:W3CDTF">2018-11-19T17:20:00Z</dcterms:created>
  <dcterms:modified xsi:type="dcterms:W3CDTF">2018-11-19T17:20:00Z</dcterms:modified>
</cp:coreProperties>
</file>